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:rsidTr="00496CE3">
        <w:trPr>
          <w:trHeight w:val="728"/>
        </w:trPr>
        <w:tc>
          <w:tcPr>
            <w:tcW w:w="4518" w:type="dxa"/>
            <w:vMerge w:val="restart"/>
          </w:tcPr>
          <w:p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37E82" w:rsidRPr="00242E18" w:rsidRDefault="00A71C72" w:rsidP="00496C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14.08.2019</w:t>
            </w:r>
            <w:r w:rsidR="00A37E82" w:rsidRPr="00242E1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bookmarkEnd w:id="0"/>
          </w:p>
          <w:p w:rsidR="00A37E82" w:rsidRDefault="00A37E82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2471E9">
        <w:rPr>
          <w:rFonts w:ascii="Times New Roman" w:hAnsi="Times New Roman"/>
          <w:sz w:val="28"/>
          <w:szCs w:val="28"/>
        </w:rPr>
        <w:t xml:space="preserve"> на 2020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:rsidR="00A37E82" w:rsidRDefault="007B6CA3" w:rsidP="005639BC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    </w:t>
      </w:r>
      <w:r w:rsidR="00A37E82">
        <w:rPr>
          <w:rFonts w:ascii="Times New Roman" w:hAnsi="Times New Roman"/>
          <w:sz w:val="28"/>
          <w:szCs w:val="28"/>
        </w:rPr>
        <w:t xml:space="preserve"> </w:t>
      </w:r>
      <w:r w:rsidR="00A37E82" w:rsidRPr="00474D64">
        <w:rPr>
          <w:rFonts w:ascii="Times New Roman" w:hAnsi="Times New Roman"/>
          <w:sz w:val="28"/>
        </w:rPr>
        <w:t xml:space="preserve">В соответствии с </w:t>
      </w:r>
      <w:r w:rsidR="00A37E82"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 w:rsidR="00A37E82">
        <w:rPr>
          <w:rFonts w:ascii="Times New Roman" w:hAnsi="Times New Roman"/>
          <w:sz w:val="28"/>
        </w:rPr>
        <w:t xml:space="preserve">  в </w:t>
      </w:r>
      <w:r w:rsidR="00A37E82"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 w:rsidR="00A37E82"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="00A37E82" w:rsidRPr="00474D64">
        <w:rPr>
          <w:rFonts w:ascii="Times New Roman" w:hAnsi="Times New Roman"/>
          <w:sz w:val="28"/>
        </w:rPr>
        <w:t>,</w:t>
      </w:r>
      <w:r w:rsidR="00A37E82"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 w:rsidR="00A37E82"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2471E9">
        <w:rPr>
          <w:rFonts w:ascii="Times New Roman" w:hAnsi="Times New Roman"/>
          <w:sz w:val="28"/>
        </w:rPr>
        <w:t>на 2020</w:t>
      </w:r>
      <w:r>
        <w:rPr>
          <w:rFonts w:ascii="Times New Roman" w:hAnsi="Times New Roman"/>
          <w:sz w:val="28"/>
        </w:rPr>
        <w:t xml:space="preserve"> </w:t>
      </w:r>
      <w:r w:rsidRPr="00474D64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од, </w:t>
      </w:r>
      <w:r w:rsidRPr="00474D64">
        <w:rPr>
          <w:rFonts w:ascii="Times New Roman" w:hAnsi="Times New Roman"/>
          <w:sz w:val="28"/>
        </w:rPr>
        <w:t xml:space="preserve"> соглас</w:t>
      </w:r>
      <w:r>
        <w:rPr>
          <w:rFonts w:ascii="Times New Roman" w:hAnsi="Times New Roman"/>
          <w:sz w:val="28"/>
        </w:rPr>
        <w:t>но приложениям  1,2,3,4.</w:t>
      </w:r>
    </w:p>
    <w:p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:rsidR="00A37E82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>
        <w:rPr>
          <w:rFonts w:ascii="Times New Roman" w:hAnsi="Times New Roman"/>
          <w:sz w:val="28"/>
        </w:rPr>
        <w:t>Управлению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>района при разработке проекта бюджета на 20</w:t>
      </w:r>
      <w:r w:rsidR="002471E9">
        <w:rPr>
          <w:rFonts w:ascii="Times New Roman" w:hAnsi="Times New Roman"/>
          <w:sz w:val="28"/>
        </w:rPr>
        <w:t>20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:rsidR="00A37E82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A37E82" w:rsidRPr="004B203E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на </w:t>
      </w:r>
      <w:r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«Интернет».</w:t>
      </w:r>
    </w:p>
    <w:p w:rsidR="00A37E82" w:rsidRDefault="00A37E82" w:rsidP="00C4386A">
      <w:pPr>
        <w:rPr>
          <w:sz w:val="28"/>
        </w:rPr>
      </w:pPr>
    </w:p>
    <w:p w:rsidR="00A37E82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A37E82" w:rsidRPr="004B203E" w:rsidRDefault="00A37E82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:rsidR="00A37E82" w:rsidRPr="00D86F89" w:rsidRDefault="00A37E82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82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6CA3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1F8B"/>
    <w:rsid w:val="00A55108"/>
    <w:rsid w:val="00A56D6E"/>
    <w:rsid w:val="00A60806"/>
    <w:rsid w:val="00A71C72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мр Похвистневский</cp:lastModifiedBy>
  <cp:revision>4</cp:revision>
  <cp:lastPrinted>2019-08-30T09:51:00Z</cp:lastPrinted>
  <dcterms:created xsi:type="dcterms:W3CDTF">2019-08-15T06:13:00Z</dcterms:created>
  <dcterms:modified xsi:type="dcterms:W3CDTF">2019-09-06T04:46:00Z</dcterms:modified>
</cp:coreProperties>
</file>